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56"/>
          <w:szCs w:val="56"/>
          <w:u w:val="none"/>
          <w:shd w:val="clear" w:fill="auto"/>
          <w:vertAlign w:val="baseline"/>
        </w:rPr>
      </w:pPr>
      <w:r>
        <w:rPr>
          <w:rFonts w:ascii="Arial" w:hAnsi="Arial" w:eastAsia="Arial" w:cs="Arial"/>
          <w:b w:val="0"/>
          <w:i w:val="0"/>
          <w:smallCaps w:val="0"/>
          <w:strike w:val="0"/>
          <w:color w:val="000000"/>
          <w:sz w:val="56"/>
          <w:szCs w:val="56"/>
          <w:u w:val="none"/>
          <w:shd w:val="clear" w:fill="auto"/>
          <w:vertAlign w:val="baseline"/>
          <w:rtl w:val="0"/>
        </w:rPr>
        <w:t>WorldGBC APN Awards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40"/>
          <w:szCs w:val="40"/>
          <w:u w:val="none"/>
          <w:shd w:val="clear" w:fill="auto"/>
          <w:vertAlign w:val="baseline"/>
          <w:rtl w:val="0"/>
        </w:rPr>
      </w:pPr>
      <w:r>
        <w:rPr>
          <w:rFonts w:ascii="Arial" w:hAnsi="Arial" w:eastAsia="Arial" w:cs="Arial"/>
          <w:b w:val="0"/>
          <w:i w:val="0"/>
          <w:smallCaps w:val="0"/>
          <w:strike w:val="0"/>
          <w:color w:val="1D4F90"/>
          <w:sz w:val="40"/>
          <w:szCs w:val="40"/>
          <w:u w:val="none"/>
          <w:shd w:val="clear" w:fill="auto"/>
          <w:vertAlign w:val="baseline"/>
          <w:rtl w:val="0"/>
        </w:rPr>
        <w:t xml:space="preserve">Business Leadership in Sustainability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default" w:ascii="Arial" w:hAnsi="Arial" w:eastAsia="宋体" w:cs="Arial"/>
          <w:b w:val="0"/>
          <w:i w:val="0"/>
          <w:smallCaps w:val="0"/>
          <w:strike w:val="0"/>
          <w:color w:val="1D4F90"/>
          <w:sz w:val="40"/>
          <w:szCs w:val="40"/>
          <w:u w:val="none"/>
          <w:shd w:val="clear" w:fill="auto"/>
          <w:vertAlign w:val="baseline"/>
          <w:rtl w:val="0"/>
          <w:lang w:val="en-US" w:eastAsia="zh-CN"/>
        </w:rPr>
      </w:pPr>
      <w:r>
        <w:rPr>
          <w:rFonts w:hint="eastAsia" w:ascii="Arial" w:hAnsi="Arial" w:eastAsia="宋体" w:cs="Arial"/>
          <w:b w:val="0"/>
          <w:i w:val="0"/>
          <w:smallCaps w:val="0"/>
          <w:strike w:val="0"/>
          <w:color w:val="1D4F90"/>
          <w:sz w:val="40"/>
          <w:szCs w:val="40"/>
          <w:u w:val="none"/>
          <w:shd w:val="clear" w:fill="auto"/>
          <w:vertAlign w:val="baseline"/>
          <w:rtl w:val="0"/>
          <w:lang w:val="en-US" w:eastAsia="zh-CN"/>
        </w:rPr>
        <w:t>可持续商业先锋</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The purpose of the Business Leadership in Sustainability Awards is to celebrate companies that have made sustainability (social, economic and environmental) part of their core business model and are contributing to the transition towards a sustainable built environment. To be eligible to apply, the core business of the company must be directly contributing to the building sector. Please note that government, non-government / non-profit organisations are not eligible to apply.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设立可持续商业先锋奖的目的是表彰那些将可持续性（社会、经济和环境）作为核心业务模式的公司，并为实现可持续建设环境的转变做出贡献。要符合申请资格，公司的核心业务必须直接为建筑行业做出贡献。请注意，政府、非政府/非营利组织不符合申请资格。</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tl w:val="0"/>
        </w:rPr>
      </w:pPr>
      <w:r>
        <w:rPr>
          <w:rFonts w:ascii="Arial" w:hAnsi="Arial" w:eastAsia="Arial" w:cs="Arial"/>
          <w:b w:val="0"/>
          <w:i w:val="0"/>
          <w:smallCaps w:val="0"/>
          <w:strike w:val="0"/>
          <w:color w:val="1D4F90"/>
          <w:sz w:val="36"/>
          <w:szCs w:val="36"/>
          <w:u w:val="none"/>
          <w:shd w:val="clear" w:fill="auto"/>
          <w:vertAlign w:val="baseline"/>
          <w:rtl w:val="0"/>
        </w:rPr>
        <w:t>Nomination Process &amp; Eligibility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default" w:ascii="Arial" w:hAnsi="Arial" w:eastAsia="宋体" w:cs="Arial"/>
          <w:b w:val="0"/>
          <w:i w:val="0"/>
          <w:smallCaps w:val="0"/>
          <w:strike w:val="0"/>
          <w:color w:val="1D4F90"/>
          <w:sz w:val="36"/>
          <w:szCs w:val="36"/>
          <w:u w:val="none"/>
          <w:shd w:val="clear" w:fill="auto"/>
          <w:vertAlign w:val="baseline"/>
          <w:rtl w:val="0"/>
          <w:lang w:val="en-US" w:eastAsia="zh-CN"/>
        </w:rPr>
      </w:pP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提名流程及资格条件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The awards are managed nationally by each Green Building Council within the region.  Nominations, supporting documentation and nomination fee should be submitted to your local GBC by </w:t>
      </w:r>
      <w:r>
        <w:rPr>
          <w:rFonts w:ascii="Arial" w:hAnsi="Arial" w:eastAsia="Arial" w:cs="Arial"/>
          <w:sz w:val="22"/>
          <w:szCs w:val="22"/>
          <w:rtl w:val="0"/>
        </w:rPr>
        <w:t xml:space="preserve"> </w:t>
      </w:r>
      <w:r>
        <w:rPr>
          <w:rFonts w:ascii="Arial" w:hAnsi="Arial" w:eastAsia="Arial" w:cs="Arial"/>
          <w:b/>
          <w:sz w:val="22"/>
          <w:szCs w:val="22"/>
          <w:rtl w:val="0"/>
        </w:rPr>
        <w:t>28 June 2024</w:t>
      </w:r>
      <w:r>
        <w:rPr>
          <w:rFonts w:ascii="Arial" w:hAnsi="Arial" w:eastAsia="Arial" w:cs="Arial"/>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这些奖项由您所在地区内的每个国家级绿色建筑委员会管理。提名、支持文件和提名费应在2024年6月28日之前提交给您当地的绿色建筑委员会。</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The Business Leadership in Sustainability Award recognise organisations leading the green building movement through their involvement with their local GBCs. If your company is not a member of your local GBC, and you would like to submit a nomination form, please contact your local GBC to find out how you can participate. GBC contact details are found at: </w:t>
      </w:r>
      <w:r>
        <w:fldChar w:fldCharType="begin"/>
      </w:r>
      <w:r>
        <w:instrText xml:space="preserve"> HYPERLINK "http://www.worldgbc.org/member-directory"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http://www.worldgbc.org/member-directory</w:t>
      </w:r>
      <w:r>
        <w:rPr>
          <w:rFonts w:ascii="Arial" w:hAnsi="Arial" w:eastAsia="Arial" w:cs="Arial"/>
          <w:b w:val="0"/>
          <w:i w:val="0"/>
          <w:smallCaps w:val="0"/>
          <w:strike w:val="0"/>
          <w:color w:val="000000"/>
          <w:sz w:val="20"/>
          <w:szCs w:val="20"/>
          <w:u w:val="none"/>
          <w:shd w:val="clear" w:fill="auto"/>
          <w:vertAlign w:val="baseli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tl w:val="0"/>
        </w:rPr>
      </w:pPr>
      <w:r>
        <w:rPr>
          <w:rFonts w:hint="eastAsia" w:ascii="Arial" w:hAnsi="Arial" w:eastAsia="Arial" w:cs="Arial"/>
          <w:b w:val="0"/>
          <w:i w:val="0"/>
          <w:smallCaps w:val="0"/>
          <w:strike w:val="0"/>
          <w:color w:val="000000"/>
          <w:sz w:val="20"/>
          <w:szCs w:val="20"/>
          <w:u w:val="none"/>
          <w:shd w:val="clear" w:fill="auto"/>
          <w:vertAlign w:val="baseline"/>
          <w:rtl w:val="0"/>
        </w:rPr>
        <w:t>可持续商业先锋奖是积极促进当地商业团体参与到该国绿色建筑委员会（GBC）组织的合作并推动绿色建筑发展的举措。如果贵公司不是当地GBC的成员，并且您希望提交提名表格，请联系当地GBC了解如何参与。各个国家GBC联系方式请查阅：http://www.worldgbc.org/member-directory</w:t>
      </w:r>
    </w:p>
    <w:tbl>
      <w:tblPr>
        <w:tblStyle w:val="49"/>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2457"/>
        <w:gridCol w:w="643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Name of submission contact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FFFFFF"/>
                <w:sz w:val="22"/>
                <w:szCs w:val="22"/>
                <w:u w:val="none"/>
                <w:shd w:val="clear" w:fill="auto"/>
                <w:vertAlign w:val="baseline"/>
                <w:rtl w:val="0"/>
                <w:lang w:val="en-US" w:eastAsia="zh-CN"/>
              </w:rPr>
            </w:pPr>
            <w:r>
              <w:rPr>
                <w:rFonts w:hint="eastAsia" w:ascii="Arial" w:hAnsi="Arial" w:eastAsia="宋体" w:cs="Arial"/>
                <w:b w:val="0"/>
                <w:i w:val="0"/>
                <w:smallCaps w:val="0"/>
                <w:strike w:val="0"/>
                <w:color w:val="FFFFFF"/>
                <w:sz w:val="22"/>
                <w:szCs w:val="22"/>
                <w:u w:val="none"/>
                <w:shd w:val="clear" w:fill="auto"/>
                <w:vertAlign w:val="baseline"/>
                <w:rtl w:val="0"/>
                <w:lang w:val="en-US" w:eastAsia="zh-CN"/>
              </w:rPr>
              <w:t>提交人的姓名</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Position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val="0"/>
                <w:smallCaps w:val="0"/>
                <w:strike w:val="0"/>
                <w:color w:val="FFFFFF"/>
                <w:sz w:val="22"/>
                <w:szCs w:val="22"/>
                <w:u w:val="none"/>
                <w:shd w:val="clear" w:fill="auto"/>
                <w:vertAlign w:val="baseline"/>
                <w:rtl w:val="0"/>
                <w:lang w:val="en-US" w:eastAsia="zh-CN"/>
              </w:rPr>
            </w:pPr>
            <w:r>
              <w:rPr>
                <w:rFonts w:hint="eastAsia" w:ascii="Arial" w:hAnsi="Arial" w:eastAsia="宋体" w:cs="Arial"/>
                <w:b w:val="0"/>
                <w:i w:val="0"/>
                <w:smallCaps w:val="0"/>
                <w:strike w:val="0"/>
                <w:color w:val="FFFFFF"/>
                <w:sz w:val="22"/>
                <w:szCs w:val="22"/>
                <w:u w:val="none"/>
                <w:shd w:val="clear" w:fill="auto"/>
                <w:vertAlign w:val="baseline"/>
                <w:rtl w:val="0"/>
                <w:lang w:val="en-US" w:eastAsia="zh-CN"/>
              </w:rPr>
              <w:t>职务</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tl w:val="0"/>
              </w:rPr>
            </w:pPr>
            <w:r>
              <w:rPr>
                <w:rFonts w:ascii="Arial" w:hAnsi="Arial" w:eastAsia="Arial" w:cs="Arial"/>
                <w:b w:val="0"/>
                <w:i w:val="0"/>
                <w:smallCaps w:val="0"/>
                <w:strike w:val="0"/>
                <w:color w:val="FFFFFF"/>
                <w:sz w:val="22"/>
                <w:szCs w:val="22"/>
                <w:u w:val="none"/>
                <w:shd w:val="clear" w:fill="auto"/>
                <w:vertAlign w:val="baseline"/>
                <w:rtl w:val="0"/>
              </w:rPr>
              <w:t>Company Being Nominated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FFFFFF"/>
                <w:sz w:val="22"/>
                <w:szCs w:val="22"/>
                <w:u w:val="none"/>
                <w:shd w:val="clear" w:fill="auto"/>
                <w:vertAlign w:val="baseline"/>
                <w:rtl w:val="0"/>
                <w:lang w:val="en-US" w:eastAsia="zh-CN"/>
              </w:rPr>
            </w:pPr>
            <w:r>
              <w:rPr>
                <w:rFonts w:hint="eastAsia" w:ascii="Arial" w:hAnsi="Arial" w:eastAsia="宋体" w:cs="Arial"/>
                <w:b w:val="0"/>
                <w:i w:val="0"/>
                <w:smallCaps w:val="0"/>
                <w:strike w:val="0"/>
                <w:color w:val="FFFFFF"/>
                <w:sz w:val="22"/>
                <w:szCs w:val="22"/>
                <w:u w:val="none"/>
                <w:shd w:val="clear" w:fill="auto"/>
                <w:vertAlign w:val="baseline"/>
                <w:rtl w:val="0"/>
                <w:lang w:val="en-US" w:eastAsia="zh-CN"/>
              </w:rPr>
              <w:t>公司名称</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r>
              <w:rPr>
                <w:rFonts w:ascii="Arial" w:hAnsi="Arial" w:eastAsia="Arial" w:cs="Arial"/>
                <w:b w:val="0"/>
                <w:i w:val="0"/>
                <w:smallCaps w:val="0"/>
                <w:strike w:val="0"/>
                <w:color w:val="FFFFFF"/>
                <w:sz w:val="22"/>
                <w:szCs w:val="22"/>
                <w:u w:val="none"/>
                <w:shd w:val="clear" w:fill="auto"/>
                <w:vertAlign w:val="baseline"/>
                <w:rtl w:val="0"/>
              </w:rPr>
              <w:t>Company Description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ascii="Arial" w:hAnsi="Arial" w:eastAsia="Arial" w:cs="Arial"/>
                <w:b w:val="0"/>
                <w:i/>
                <w:smallCaps w:val="0"/>
                <w:strike w:val="0"/>
                <w:color w:val="FFFFFF"/>
                <w:sz w:val="20"/>
                <w:szCs w:val="20"/>
                <w:u w:val="none"/>
                <w:shd w:val="clear" w:fill="auto"/>
                <w:vertAlign w:val="baseline"/>
                <w:rtl w:val="0"/>
              </w:rPr>
              <w:t>Description may include: HQ location, approx. rev/emp size, product/service description, value proposition/differentiator (in not more than 500 characters)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Arial" w:cs="Arial"/>
                <w:b w:val="0"/>
                <w:i/>
                <w:smallCaps w:val="0"/>
                <w:strike w:val="0"/>
                <w:color w:val="FFFFFF"/>
                <w:sz w:val="20"/>
                <w:szCs w:val="20"/>
                <w:u w:val="none"/>
                <w:shd w:val="clear" w:fill="auto"/>
                <w:vertAlign w:val="baseline"/>
                <w:rtl w:val="0"/>
              </w:rPr>
            </w:pPr>
            <w:r>
              <w:rPr>
                <w:rFonts w:hint="eastAsia" w:ascii="Arial" w:hAnsi="Arial" w:eastAsia="Arial" w:cs="Arial"/>
                <w:b w:val="0"/>
                <w:i/>
                <w:smallCaps w:val="0"/>
                <w:strike w:val="0"/>
                <w:color w:val="FFFFFF"/>
                <w:sz w:val="20"/>
                <w:szCs w:val="20"/>
                <w:u w:val="none"/>
                <w:shd w:val="clear" w:fill="auto"/>
                <w:vertAlign w:val="baseline"/>
                <w:rtl w:val="0"/>
              </w:rPr>
              <w:t>公司描述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hint="eastAsia" w:ascii="Arial" w:hAnsi="Arial" w:eastAsia="Arial" w:cs="Arial"/>
                <w:b w:val="0"/>
                <w:i/>
                <w:smallCaps w:val="0"/>
                <w:strike w:val="0"/>
                <w:color w:val="FFFFFF"/>
                <w:sz w:val="20"/>
                <w:szCs w:val="20"/>
                <w:u w:val="none"/>
                <w:shd w:val="clear" w:fill="auto"/>
                <w:vertAlign w:val="baseline"/>
                <w:rtl w:val="0"/>
              </w:rPr>
              <w:t>描述可包括：总部位置、大致</w:t>
            </w:r>
            <w:r>
              <w:rPr>
                <w:rFonts w:hint="eastAsia" w:ascii="Arial" w:hAnsi="Arial" w:eastAsia="宋体" w:cs="Arial"/>
                <w:b w:val="0"/>
                <w:i/>
                <w:smallCaps w:val="0"/>
                <w:strike w:val="0"/>
                <w:color w:val="FFFFFF"/>
                <w:sz w:val="20"/>
                <w:szCs w:val="20"/>
                <w:u w:val="none"/>
                <w:shd w:val="clear" w:fill="auto"/>
                <w:vertAlign w:val="baseline"/>
                <w:rtl w:val="0"/>
                <w:lang w:val="en-US" w:eastAsia="zh-CN"/>
              </w:rPr>
              <w:t>营收</w:t>
            </w:r>
            <w:r>
              <w:rPr>
                <w:rFonts w:hint="eastAsia" w:ascii="Arial" w:hAnsi="Arial" w:eastAsia="Arial" w:cs="Arial"/>
                <w:b w:val="0"/>
                <w:i/>
                <w:smallCaps w:val="0"/>
                <w:strike w:val="0"/>
                <w:color w:val="FFFFFF"/>
                <w:sz w:val="20"/>
                <w:szCs w:val="20"/>
                <w:u w:val="none"/>
                <w:shd w:val="clear" w:fill="auto"/>
                <w:vertAlign w:val="baseline"/>
                <w:rtl w:val="0"/>
              </w:rPr>
              <w:t>/员工规模、产品/服务描述、价值主张/差异化因素（不超过500个字符）</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r>
              <w:rPr>
                <w:rFonts w:ascii="Arial" w:hAnsi="Arial" w:eastAsia="Arial" w:cs="Arial"/>
                <w:b w:val="0"/>
                <w:i w:val="0"/>
                <w:smallCaps w:val="0"/>
                <w:strike w:val="0"/>
                <w:color w:val="FFFFFF"/>
                <w:sz w:val="22"/>
                <w:szCs w:val="22"/>
                <w:u w:val="none"/>
                <w:shd w:val="clear" w:fill="auto"/>
                <w:vertAlign w:val="baseline"/>
                <w:rtl w:val="0"/>
              </w:rPr>
              <w:t>Industry Sector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ascii="Arial" w:hAnsi="Arial" w:eastAsia="Arial" w:cs="Arial"/>
                <w:b w:val="0"/>
                <w:i/>
                <w:smallCaps w:val="0"/>
                <w:strike w:val="0"/>
                <w:color w:val="FFFFFF"/>
                <w:sz w:val="20"/>
                <w:szCs w:val="20"/>
                <w:u w:val="none"/>
                <w:shd w:val="clear" w:fill="auto"/>
                <w:vertAlign w:val="baseline"/>
                <w:rtl w:val="0"/>
              </w:rPr>
              <w:t>Delete those not applicable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smallCaps w:val="0"/>
                <w:strike w:val="0"/>
                <w:color w:val="FFFFFF"/>
                <w:sz w:val="20"/>
                <w:szCs w:val="20"/>
                <w:u w:val="none"/>
                <w:shd w:val="clear" w:fill="auto"/>
                <w:vertAlign w:val="baseline"/>
                <w:rtl w:val="0"/>
                <w:lang w:val="en-US" w:eastAsia="zh-CN"/>
              </w:rPr>
            </w:pPr>
            <w:r>
              <w:rPr>
                <w:rFonts w:hint="eastAsia" w:ascii="Arial" w:hAnsi="Arial" w:eastAsia="宋体" w:cs="Arial"/>
                <w:b w:val="0"/>
                <w:i/>
                <w:smallCaps w:val="0"/>
                <w:strike w:val="0"/>
                <w:color w:val="FFFFFF"/>
                <w:sz w:val="20"/>
                <w:szCs w:val="20"/>
                <w:u w:val="none"/>
                <w:shd w:val="clear" w:fill="auto"/>
                <w:vertAlign w:val="baseline"/>
                <w:rtl w:val="0"/>
                <w:lang w:val="en-US" w:eastAsia="zh-CN"/>
              </w:rPr>
              <w:t>所属行业</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smallCaps w:val="0"/>
                <w:strike w:val="0"/>
                <w:color w:val="FFFFFF"/>
                <w:sz w:val="20"/>
                <w:szCs w:val="20"/>
                <w:u w:val="none"/>
                <w:shd w:val="clear" w:fill="auto"/>
                <w:vertAlign w:val="baseline"/>
                <w:rtl w:val="0"/>
                <w:lang w:val="en-US" w:eastAsia="zh-CN"/>
              </w:rPr>
            </w:pPr>
            <w:r>
              <w:rPr>
                <w:rFonts w:hint="eastAsia" w:ascii="Arial" w:hAnsi="Arial" w:eastAsia="宋体" w:cs="Arial"/>
                <w:b w:val="0"/>
                <w:i/>
                <w:smallCaps w:val="0"/>
                <w:strike w:val="0"/>
                <w:color w:val="FFFFFF"/>
                <w:sz w:val="20"/>
                <w:szCs w:val="20"/>
                <w:u w:val="single"/>
                <w:shd w:val="clear" w:fill="auto"/>
                <w:vertAlign w:val="baseline"/>
                <w:rtl w:val="0"/>
                <w:lang w:val="en-US" w:eastAsia="zh-CN"/>
              </w:rPr>
              <w:t>删除不适用的部分</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Investor / Developer / Portfolio or Building Owner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投资者 / 开发商 / 联合投资商或建筑业主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Real Estate Management Consultant / Facilities Management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地产管理咨询/设备管理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Architect / Urban Planner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建筑设计/城市规划</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Engineer / ESD Consultant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工程/环境可持续设计咨询</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Building Product or Technology Company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建筑产品或者科技公司</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Builder / Contractor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施工方/承包商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Others (please state)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eastAsia"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其他（请列出）</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616DB2"/>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r>
              <w:rPr>
                <w:rFonts w:ascii="Arial" w:hAnsi="Arial" w:eastAsia="Arial" w:cs="Arial"/>
                <w:b w:val="0"/>
                <w:i w:val="0"/>
                <w:smallCaps w:val="0"/>
                <w:strike w:val="0"/>
                <w:color w:val="FFFFFF"/>
                <w:sz w:val="22"/>
                <w:szCs w:val="22"/>
                <w:u w:val="none"/>
                <w:shd w:val="clear" w:fill="auto"/>
                <w:vertAlign w:val="baseline"/>
                <w:rtl w:val="0"/>
              </w:rPr>
              <w:t>Communications Blurb</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ascii="Arial" w:hAnsi="Arial" w:eastAsia="Arial" w:cs="Arial"/>
                <w:b w:val="0"/>
                <w:i/>
                <w:smallCaps w:val="0"/>
                <w:strike w:val="0"/>
                <w:color w:val="FFFFFF"/>
                <w:sz w:val="20"/>
                <w:szCs w:val="20"/>
                <w:u w:val="none"/>
                <w:shd w:val="clear" w:fill="auto"/>
                <w:vertAlign w:val="baseline"/>
                <w:rtl w:val="0"/>
              </w:rPr>
              <w:t>In not more than 500 characters, provide a short overview of your company’s achievements and how you meet the criteria for the award. This will be used for marketing and communication purposes.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FFFFFF"/>
                <w:sz w:val="20"/>
                <w:szCs w:val="20"/>
                <w:u w:val="none"/>
                <w:shd w:val="clear" w:fill="auto"/>
                <w:vertAlign w:val="baseline"/>
                <w:rtl w:val="0"/>
              </w:rPr>
            </w:pPr>
            <w:r>
              <w:rPr>
                <w:rFonts w:hint="eastAsia" w:ascii="Arial" w:hAnsi="Arial" w:eastAsia="宋体" w:cs="Arial"/>
                <w:b w:val="0"/>
                <w:i/>
                <w:smallCaps w:val="0"/>
                <w:strike w:val="0"/>
                <w:color w:val="FFFFFF"/>
                <w:sz w:val="20"/>
                <w:szCs w:val="20"/>
                <w:u w:val="none"/>
                <w:shd w:val="clear" w:fill="auto"/>
                <w:vertAlign w:val="baseline"/>
                <w:rtl w:val="0"/>
                <w:lang w:val="en-US" w:eastAsia="zh-CN"/>
              </w:rPr>
              <w:t>宣传</w:t>
            </w:r>
            <w:r>
              <w:rPr>
                <w:rFonts w:hint="eastAsia" w:ascii="Arial" w:hAnsi="Arial" w:eastAsia="Arial" w:cs="Arial"/>
                <w:b w:val="0"/>
                <w:i/>
                <w:smallCaps w:val="0"/>
                <w:strike w:val="0"/>
                <w:color w:val="FFFFFF"/>
                <w:sz w:val="20"/>
                <w:szCs w:val="20"/>
                <w:u w:val="none"/>
                <w:shd w:val="clear" w:fill="auto"/>
                <w:vertAlign w:val="baseline"/>
                <w:rtl w:val="0"/>
              </w:rPr>
              <w:t>简介：在不超过500个字符的范围内，提供公司成就的简要概述</w:t>
            </w:r>
            <w:bookmarkStart w:id="2" w:name="_GoBack"/>
            <w:bookmarkEnd w:id="2"/>
            <w:r>
              <w:rPr>
                <w:rFonts w:hint="eastAsia" w:ascii="Arial" w:hAnsi="Arial" w:eastAsia="Arial" w:cs="Arial"/>
                <w:b w:val="0"/>
                <w:i/>
                <w:smallCaps w:val="0"/>
                <w:strike w:val="0"/>
                <w:color w:val="FFFFFF"/>
                <w:sz w:val="20"/>
                <w:szCs w:val="20"/>
                <w:u w:val="none"/>
                <w:shd w:val="clear" w:fill="auto"/>
                <w:vertAlign w:val="baseline"/>
                <w:rtl w:val="0"/>
              </w:rPr>
              <w:t>，以及如何符合奖项的标准。这将用于营销和沟通目的。</w:t>
            </w:r>
          </w:p>
        </w:tc>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0"/>
                <w:szCs w:val="20"/>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default" w:ascii="Arial" w:hAnsi="Arial" w:eastAsia="宋体" w:cs="Arial"/>
          <w:b w:val="0"/>
          <w:i w:val="0"/>
          <w:smallCaps w:val="0"/>
          <w:strike w:val="0"/>
          <w:color w:val="1D4F90"/>
          <w:sz w:val="36"/>
          <w:szCs w:val="36"/>
          <w:u w:val="none"/>
          <w:shd w:val="clear" w:fill="auto"/>
          <w:vertAlign w:val="baseline"/>
          <w:lang w:val="en-US" w:eastAsia="zh-CN"/>
        </w:rPr>
      </w:pPr>
      <w:r>
        <w:rPr>
          <w:rFonts w:ascii="Arial" w:hAnsi="Arial" w:eastAsia="Arial" w:cs="Arial"/>
          <w:b w:val="0"/>
          <w:i w:val="0"/>
          <w:smallCaps w:val="0"/>
          <w:strike w:val="0"/>
          <w:color w:val="1D4F90"/>
          <w:sz w:val="36"/>
          <w:szCs w:val="36"/>
          <w:u w:val="none"/>
          <w:shd w:val="clear" w:fill="auto"/>
          <w:vertAlign w:val="baseline"/>
          <w:rtl w:val="0"/>
        </w:rPr>
        <w:t>Nomination Fee</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 xml:space="preserve"> 提名费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The award nomination will incur an administration fee of </w:t>
      </w:r>
      <w:r>
        <w:rPr>
          <w:rFonts w:ascii="Arial" w:hAnsi="Arial" w:eastAsia="Arial" w:cs="Arial"/>
          <w:b/>
          <w:i w:val="0"/>
          <w:smallCaps w:val="0"/>
          <w:strike w:val="0"/>
          <w:color w:val="000000"/>
          <w:sz w:val="22"/>
          <w:szCs w:val="22"/>
          <w:u w:val="none"/>
          <w:shd w:val="clear" w:fill="auto"/>
          <w:vertAlign w:val="baseline"/>
          <w:rtl w:val="0"/>
        </w:rPr>
        <w:t>US$</w:t>
      </w:r>
      <w:r>
        <w:rPr>
          <w:rFonts w:ascii="Arial" w:hAnsi="Arial" w:eastAsia="Arial" w:cs="Arial"/>
          <w:b/>
          <w:sz w:val="22"/>
          <w:szCs w:val="22"/>
          <w:rtl w:val="0"/>
        </w:rPr>
        <w:t>3</w:t>
      </w:r>
      <w:r>
        <w:rPr>
          <w:rFonts w:ascii="Arial" w:hAnsi="Arial" w:eastAsia="Arial" w:cs="Arial"/>
          <w:b/>
          <w:i w:val="0"/>
          <w:smallCaps w:val="0"/>
          <w:strike w:val="0"/>
          <w:color w:val="000000"/>
          <w:sz w:val="22"/>
          <w:szCs w:val="22"/>
          <w:u w:val="none"/>
          <w:shd w:val="clear" w:fill="auto"/>
          <w:vertAlign w:val="baseline"/>
          <w:rtl w:val="0"/>
        </w:rPr>
        <w:t>00 payable</w:t>
      </w:r>
      <w:r>
        <w:rPr>
          <w:rFonts w:ascii="Arial" w:hAnsi="Arial" w:eastAsia="Arial" w:cs="Arial"/>
          <w:b w:val="0"/>
          <w:i w:val="0"/>
          <w:smallCaps w:val="0"/>
          <w:strike w:val="0"/>
          <w:color w:val="000000"/>
          <w:sz w:val="22"/>
          <w:szCs w:val="22"/>
          <w:u w:val="none"/>
          <w:shd w:val="clear" w:fill="auto"/>
          <w:vertAlign w:val="baseline"/>
          <w:rtl w:val="0"/>
        </w:rPr>
        <w:t xml:space="preserve"> to your local GBC.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该奖项提名将产生一项管理费，金额为300美元</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tl w:val="0"/>
        </w:rPr>
      </w:pPr>
      <w:r>
        <w:rPr>
          <w:rFonts w:ascii="Arial" w:hAnsi="Arial" w:eastAsia="Arial" w:cs="Arial"/>
          <w:b w:val="0"/>
          <w:i w:val="0"/>
          <w:smallCaps w:val="0"/>
          <w:strike w:val="0"/>
          <w:color w:val="1D4F90"/>
          <w:sz w:val="36"/>
          <w:szCs w:val="36"/>
          <w:u w:val="none"/>
          <w:shd w:val="clear" w:fill="auto"/>
          <w:vertAlign w:val="baseline"/>
          <w:rtl w:val="0"/>
        </w:rPr>
        <w:t>Guidelines for Supplementary Materials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default" w:ascii="Arial" w:hAnsi="Arial" w:eastAsia="宋体" w:cs="Arial"/>
          <w:b w:val="0"/>
          <w:i w:val="0"/>
          <w:smallCaps w:val="0"/>
          <w:strike w:val="0"/>
          <w:color w:val="1D4F90"/>
          <w:sz w:val="36"/>
          <w:szCs w:val="36"/>
          <w:u w:val="none"/>
          <w:shd w:val="clear" w:fill="auto"/>
          <w:vertAlign w:val="baseline"/>
          <w:rtl w:val="0"/>
          <w:lang w:val="en-US" w:eastAsia="zh-CN"/>
        </w:rPr>
      </w:pP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补充材料指南</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bookmarkStart w:id="0" w:name="_heading=h.gjdgxs" w:colFirst="0" w:colLast="0"/>
      <w:bookmarkEnd w:id="0"/>
      <w:r>
        <w:rPr>
          <w:rFonts w:ascii="Arial" w:hAnsi="Arial" w:eastAsia="Arial" w:cs="Arial"/>
          <w:b w:val="0"/>
          <w:i w:val="0"/>
          <w:smallCaps w:val="0"/>
          <w:strike w:val="0"/>
          <w:color w:val="000000"/>
          <w:sz w:val="22"/>
          <w:szCs w:val="22"/>
          <w:u w:val="none"/>
          <w:shd w:val="clear" w:fill="auto"/>
          <w:vertAlign w:val="baseline"/>
          <w:rtl w:val="0"/>
        </w:rPr>
        <w:t>Submission write-ups that exceed 10 pages (excluding title page and supporting documents) may be disqualified, subject to the discretion of the jury panel to accept the submission.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supporting documents will only serve as additional information to substantiate or reinforce the submission write-up for the jury panel’s reference, where necessary. It is not an extension of the write-up and the jury panel is not obliged to assess based on the supporting documents.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hint="eastAsia"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Pr>
        <w:t>超过10页（不包括标题页和支持文件）的提交材料可能会被取消资格，视评审小组的裁量而决定是否接受提交。</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hint="eastAsia" w:ascii="Arial" w:hAnsi="Arial" w:eastAsia="Arial" w:cs="Arial"/>
          <w:b w:val="0"/>
          <w:i w:val="0"/>
          <w:smallCaps w:val="0"/>
          <w:strike w:val="0"/>
          <w:color w:val="000000"/>
          <w:sz w:val="22"/>
          <w:szCs w:val="22"/>
          <w:u w:val="none"/>
          <w:shd w:val="clear" w:fill="auto"/>
          <w:vertAlign w:val="baseline"/>
        </w:rPr>
        <w:t>支持文件仅用作必要时证实或加强提交材料的附加信息，仅供评审小组参考。它不是提交材料的延展部分，评审小组没有义务且不会根据支持文件进行评估。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hint="default" w:ascii="Arial" w:hAnsi="Arial" w:eastAsia="宋体" w:cs="Arial"/>
          <w:b w:val="0"/>
          <w:i w:val="0"/>
          <w:smallCaps w:val="0"/>
          <w:strike w:val="0"/>
          <w:color w:val="1D4F90"/>
          <w:sz w:val="36"/>
          <w:szCs w:val="36"/>
          <w:u w:val="none"/>
          <w:shd w:val="clear" w:fill="auto"/>
          <w:vertAlign w:val="baseline"/>
          <w:lang w:val="en-US" w:eastAsia="zh-CN"/>
        </w:rPr>
      </w:pPr>
      <w:r>
        <w:rPr>
          <w:rFonts w:ascii="Arial" w:hAnsi="Arial" w:eastAsia="Arial" w:cs="Arial"/>
          <w:b w:val="0"/>
          <w:i w:val="0"/>
          <w:smallCaps w:val="0"/>
          <w:strike w:val="0"/>
          <w:color w:val="1D4F90"/>
          <w:sz w:val="36"/>
          <w:szCs w:val="36"/>
          <w:u w:val="none"/>
          <w:shd w:val="clear" w:fill="auto"/>
          <w:vertAlign w:val="baseline"/>
          <w:rtl w:val="0"/>
        </w:rPr>
        <w:t>Criteria</w:t>
      </w: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评分标准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Please consider the following questions when compiling responses to this application, and provide information where possible.  If there is insufficient information to answer the question, put “N/A.”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请在填写各栏内容时考虑以下问题，并尽可能提供信息。如果没有足够的信息回答问题，请填写“N/A”。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Please attempt to answer crisply and concisely, and limit answers to 400-600 words, and attach explanatory materials where necessary. However, do note that the answers provided in this form shall be the basis where the judges will form their primary assessment.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请尽量简洁明了地回答问题，并将内容限制在400-600字以内，必要时附上解释说明材料。但请注意，此表格中提供的内容将作为评委初步评估的基础。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Please note that all sections are equally weighted in terms of scoring.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请注意：所有项的分值权重相等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1D4F90"/>
          <w:sz w:val="36"/>
          <w:szCs w:val="36"/>
          <w:u w:val="none"/>
          <w:shd w:val="clear" w:fill="auto"/>
          <w:vertAlign w:val="baseline"/>
          <w:rtl w:val="0"/>
        </w:rPr>
      </w:pPr>
      <w:r>
        <w:rPr>
          <w:rFonts w:ascii="Arial" w:hAnsi="Arial" w:eastAsia="Arial" w:cs="Arial"/>
          <w:b w:val="0"/>
          <w:i w:val="0"/>
          <w:smallCaps w:val="0"/>
          <w:strike w:val="0"/>
          <w:color w:val="1D4F90"/>
          <w:sz w:val="36"/>
          <w:szCs w:val="36"/>
          <w:u w:val="none"/>
          <w:shd w:val="clear" w:fill="auto"/>
          <w:vertAlign w:val="baseline"/>
          <w:rtl w:val="0"/>
        </w:rPr>
        <w:br w:type="textWrapping"/>
      </w:r>
      <w:r>
        <w:rPr>
          <w:rFonts w:ascii="Arial" w:hAnsi="Arial" w:eastAsia="Arial" w:cs="Arial"/>
          <w:b w:val="0"/>
          <w:i w:val="0"/>
          <w:smallCaps w:val="0"/>
          <w:strike w:val="0"/>
          <w:color w:val="1D4F90"/>
          <w:sz w:val="36"/>
          <w:szCs w:val="36"/>
          <w:u w:val="none"/>
          <w:shd w:val="clear" w:fill="auto"/>
          <w:vertAlign w:val="baseline"/>
          <w:rtl w:val="0"/>
        </w:rPr>
        <w:t xml:space="preserve">1. </w:t>
      </w:r>
      <w:bookmarkStart w:id="1" w:name="OLE_LINK1"/>
      <w:r>
        <w:rPr>
          <w:rFonts w:ascii="Arial" w:hAnsi="Arial" w:eastAsia="Arial" w:cs="Arial"/>
          <w:b w:val="0"/>
          <w:i w:val="0"/>
          <w:smallCaps w:val="0"/>
          <w:strike w:val="0"/>
          <w:color w:val="1D4F90"/>
          <w:sz w:val="36"/>
          <w:szCs w:val="36"/>
          <w:u w:val="none"/>
          <w:shd w:val="clear" w:fill="auto"/>
          <w:vertAlign w:val="baseline"/>
          <w:rtl w:val="0"/>
        </w:rPr>
        <w:t>Planning to Succeed: Corporate Sustainability Strategy &amp; Policies</w:t>
      </w:r>
      <w:bookmarkEnd w:id="1"/>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1D4F90"/>
          <w:sz w:val="36"/>
          <w:szCs w:val="36"/>
          <w:u w:val="none"/>
          <w:shd w:val="clear" w:fill="auto"/>
          <w:vertAlign w:val="baseline"/>
        </w:rPr>
      </w:pPr>
      <w:r>
        <w:rPr>
          <w:rFonts w:hint="eastAsia" w:ascii="Arial" w:hAnsi="Arial" w:eastAsia="宋体" w:cs="Arial"/>
          <w:b w:val="0"/>
          <w:i w:val="0"/>
          <w:smallCaps w:val="0"/>
          <w:strike w:val="0"/>
          <w:color w:val="1D4F90"/>
          <w:sz w:val="36"/>
          <w:szCs w:val="36"/>
          <w:u w:val="none"/>
          <w:shd w:val="clear" w:fill="auto"/>
          <w:vertAlign w:val="baseline"/>
          <w:rtl w:val="0"/>
          <w:lang w:val="en-US" w:eastAsia="zh-CN"/>
        </w:rPr>
        <w:t>成功规划：企业可持续发展战略与政策</w:t>
      </w:r>
      <w:r>
        <w:rPr>
          <w:rFonts w:ascii="Arial" w:hAnsi="Arial" w:eastAsia="Arial" w:cs="Arial"/>
          <w:b w:val="0"/>
          <w:i w:val="0"/>
          <w:smallCaps w:val="0"/>
          <w:strike w:val="0"/>
          <w:color w:val="1D4F90"/>
          <w:sz w:val="36"/>
          <w:szCs w:val="36"/>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smallCaps w:val="0"/>
          <w:strike w:val="0"/>
          <w:color w:val="000000"/>
          <w:sz w:val="22"/>
          <w:szCs w:val="22"/>
          <w:u w:val="none"/>
          <w:shd w:val="clear" w:fill="auto"/>
          <w:vertAlign w:val="baseline"/>
          <w:rtl w:val="0"/>
        </w:rPr>
      </w:pPr>
      <w:r>
        <w:rPr>
          <w:rFonts w:ascii="Arial" w:hAnsi="Arial" w:eastAsia="Arial" w:cs="Arial"/>
          <w:b w:val="0"/>
          <w:i/>
          <w:smallCaps w:val="0"/>
          <w:strike w:val="0"/>
          <w:color w:val="000000"/>
          <w:sz w:val="22"/>
          <w:szCs w:val="22"/>
          <w:u w:val="none"/>
          <w:shd w:val="clear" w:fill="auto"/>
          <w:vertAlign w:val="baseline"/>
          <w:rtl w:val="0"/>
        </w:rPr>
        <w:t xml:space="preserve">Please consider the following questions when compiling responses to this application, and provide information where possible.  If there is insufficient information to answer the question, put “N/A.” Please limit answers to 400 – 600 words and attach supporting documents where further explanation is necessary.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hint="default" w:ascii="Arial" w:hAnsi="Arial" w:eastAsia="宋体" w:cs="Arial"/>
          <w:b w:val="0"/>
          <w:i/>
          <w:smallCaps w:val="0"/>
          <w:strike w:val="0"/>
          <w:color w:val="000000"/>
          <w:sz w:val="22"/>
          <w:szCs w:val="22"/>
          <w:u w:val="none"/>
          <w:shd w:val="clear" w:fill="auto"/>
          <w:vertAlign w:val="baseline"/>
          <w:rtl w:val="0"/>
          <w:lang w:val="en-US" w:eastAsia="zh-CN"/>
        </w:rPr>
      </w:pPr>
      <w:r>
        <w:rPr>
          <w:rFonts w:hint="eastAsia" w:ascii="Arial" w:hAnsi="Arial" w:eastAsia="宋体" w:cs="Arial"/>
          <w:b w:val="0"/>
          <w:i/>
          <w:smallCaps w:val="0"/>
          <w:strike w:val="0"/>
          <w:color w:val="000000"/>
          <w:sz w:val="22"/>
          <w:szCs w:val="22"/>
          <w:u w:val="none"/>
          <w:shd w:val="clear" w:fill="auto"/>
          <w:vertAlign w:val="baseline"/>
          <w:rtl w:val="0"/>
          <w:lang w:val="en-US" w:eastAsia="zh-CN"/>
        </w:rPr>
        <w:t>请在填写此栏的内容时考虑以下问题，并尽可能提供信息。如果没有充足的信息内容，请填写“N/A”。请将内容限制在400-600字以内，如有必要可附上支持文件以进一步说明。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What is your corporate sustainability strategy and how are your short/long-term goals, programmes and indicators aligned in order to deliver to this strategy?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你们的企业可持续发展战略是什么？你们的短期/长期目标、计划及各项指标如何行程一致，以实现这一战略目标？</w:t>
      </w:r>
    </w:p>
    <w:tbl>
      <w:tblPr>
        <w:tblStyle w:val="50"/>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248"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字数限制在600字以内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What policies (both internal and external) are in place to ensure sustainability is embedded in the organisation? Please provide a summary, including relevant 3rd party verification and certifications.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hint="default" w:ascii="Arial" w:hAnsi="Arial" w:eastAsia="宋体" w:cs="Arial"/>
          <w:b w:val="0"/>
          <w:i w:val="0"/>
          <w:smallCaps w:val="0"/>
          <w:strike w:val="0"/>
          <w:color w:val="000000"/>
          <w:sz w:val="22"/>
          <w:szCs w:val="22"/>
          <w:u w:val="none"/>
          <w:shd w:val="clear" w:fill="auto"/>
          <w:vertAlign w:val="baseline"/>
          <w:rtl w:val="0"/>
          <w:lang w:val="en-US" w:eastAsia="zh-CN"/>
        </w:rPr>
      </w:pP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什么样的内、外部政策以确保可持续性融入到公司的发展中。请概述，包括相关的第三方验证和认证。</w:t>
      </w:r>
    </w:p>
    <w:tbl>
      <w:tblPr>
        <w:tblStyle w:val="51"/>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字数限制在600字以内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i w:val="0"/>
          <w:smallCaps w:val="0"/>
          <w:strike w:val="0"/>
          <w:color w:val="000000"/>
          <w:sz w:val="22"/>
          <w:szCs w:val="22"/>
          <w:u w:val="none"/>
          <w:shd w:val="clear" w:fill="auto"/>
          <w:vertAlign w:val="baseline"/>
          <w:rtl w:val="0"/>
        </w:rPr>
        <w:t>(Optional – for Better Places for People Recognition)</w:t>
      </w:r>
      <w:r>
        <w:rPr>
          <w:rFonts w:ascii="Arial" w:hAnsi="Arial" w:eastAsia="Arial" w:cs="Arial"/>
          <w:b w:val="0"/>
          <w:i w:val="0"/>
          <w:smallCaps w:val="0"/>
          <w:strike w:val="0"/>
          <w:color w:val="000000"/>
          <w:sz w:val="22"/>
          <w:szCs w:val="22"/>
          <w:u w:val="none"/>
          <w:shd w:val="clear" w:fill="auto"/>
          <w:vertAlign w:val="baseline"/>
          <w:rtl w:val="0"/>
        </w:rPr>
        <w:t xml:space="preserve"> Does your company have a plan for improving the health and wellbeing of your employees / building occupants; and what metrics are you considering in that plan?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tl w:val="0"/>
        </w:rPr>
      </w:pPr>
      <w:r>
        <w:rPr>
          <w:rFonts w:hint="eastAsia" w:ascii="Arial" w:hAnsi="Arial" w:eastAsia="Arial" w:cs="Arial"/>
          <w:b w:val="0"/>
          <w:i w:val="0"/>
          <w:smallCaps w:val="0"/>
          <w:strike w:val="0"/>
          <w:color w:val="000000"/>
          <w:sz w:val="22"/>
          <w:szCs w:val="22"/>
          <w:u w:val="none"/>
          <w:shd w:val="clear" w:fill="auto"/>
          <w:vertAlign w:val="baseline"/>
          <w:rtl w:val="0"/>
        </w:rPr>
        <w:t>（选填 - 用于人们对更好生活环境的认知）您的公司是否有改善员工/建筑使用者健康和福祉的计划？</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并且那些指标被考虑到</w:t>
      </w:r>
      <w:r>
        <w:rPr>
          <w:rFonts w:hint="eastAsia" w:ascii="Arial" w:hAnsi="Arial" w:eastAsia="Arial" w:cs="Arial"/>
          <w:b w:val="0"/>
          <w:i w:val="0"/>
          <w:smallCaps w:val="0"/>
          <w:strike w:val="0"/>
          <w:color w:val="000000"/>
          <w:sz w:val="22"/>
          <w:szCs w:val="22"/>
          <w:u w:val="none"/>
          <w:shd w:val="clear" w:fill="auto"/>
          <w:vertAlign w:val="baseline"/>
          <w:rtl w:val="0"/>
        </w:rPr>
        <w:t>该计划</w:t>
      </w:r>
      <w:r>
        <w:rPr>
          <w:rFonts w:hint="eastAsia" w:ascii="Arial" w:hAnsi="Arial" w:eastAsia="宋体" w:cs="Arial"/>
          <w:b w:val="0"/>
          <w:i w:val="0"/>
          <w:smallCaps w:val="0"/>
          <w:strike w:val="0"/>
          <w:color w:val="000000"/>
          <w:sz w:val="22"/>
          <w:szCs w:val="22"/>
          <w:u w:val="none"/>
          <w:shd w:val="clear" w:fill="auto"/>
          <w:vertAlign w:val="baseline"/>
          <w:rtl w:val="0"/>
          <w:lang w:val="en-US" w:eastAsia="zh-CN"/>
        </w:rPr>
        <w:t>中</w:t>
      </w:r>
      <w:r>
        <w:rPr>
          <w:rFonts w:hint="eastAsia" w:ascii="Arial" w:hAnsi="Arial" w:eastAsia="Arial" w:cs="Arial"/>
          <w:b w:val="0"/>
          <w:i w:val="0"/>
          <w:smallCaps w:val="0"/>
          <w:strike w:val="0"/>
          <w:color w:val="000000"/>
          <w:sz w:val="22"/>
          <w:szCs w:val="22"/>
          <w:u w:val="none"/>
          <w:shd w:val="clear" w:fill="auto"/>
          <w:vertAlign w:val="baseline"/>
          <w:rtl w:val="0"/>
        </w:rPr>
        <w:t>？</w:t>
      </w:r>
    </w:p>
    <w:tbl>
      <w:tblPr>
        <w:tblStyle w:val="52"/>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331"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hint="default" w:ascii="Arial" w:hAnsi="Arial" w:eastAsia="宋体" w:cs="Arial"/>
                <w:b w:val="0"/>
                <w:i/>
                <w:smallCaps w:val="0"/>
                <w:strike w:val="0"/>
                <w:color w:val="000000"/>
                <w:sz w:val="22"/>
                <w:szCs w:val="22"/>
                <w:u w:val="none"/>
                <w:shd w:val="clear" w:fill="auto"/>
                <w:vertAlign w:val="baseline"/>
                <w:lang w:val="en-US" w:eastAsia="zh-CN"/>
              </w:rPr>
            </w:pPr>
            <w:r>
              <w:rPr>
                <w:rFonts w:ascii="Arial" w:hAnsi="Arial" w:eastAsia="Arial" w:cs="Arial"/>
                <w:b w:val="0"/>
                <w:i/>
                <w:smallCaps w:val="0"/>
                <w:strike w:val="0"/>
                <w:color w:val="000000"/>
                <w:sz w:val="22"/>
                <w:szCs w:val="22"/>
                <w:u w:val="none"/>
                <w:shd w:val="clear" w:fill="auto"/>
                <w:vertAlign w:val="baseline"/>
                <w:rtl w:val="0"/>
              </w:rPr>
              <w:t>Please limit to 600 words</w:t>
            </w:r>
            <w:r>
              <w:rPr>
                <w:rFonts w:hint="eastAsia" w:ascii="Arial" w:hAnsi="Arial" w:eastAsia="宋体" w:cs="Arial"/>
                <w:b w:val="0"/>
                <w:i/>
                <w:smallCaps w:val="0"/>
                <w:strike w:val="0"/>
                <w:color w:val="000000"/>
                <w:sz w:val="22"/>
                <w:szCs w:val="22"/>
                <w:u w:val="none"/>
                <w:shd w:val="clear" w:fill="auto"/>
                <w:vertAlign w:val="baseline"/>
                <w:rtl w:val="0"/>
                <w:lang w:val="en-US" w:eastAsia="zh-CN"/>
              </w:rPr>
              <w:t xml:space="preserve"> </w:t>
            </w:r>
            <w:r>
              <w:rPr>
                <w:rFonts w:hint="eastAsia" w:ascii="Arial" w:hAnsi="Arial" w:eastAsia="宋体" w:cs="Arial"/>
                <w:b w:val="0"/>
                <w:i/>
                <w:smallCaps w:val="0"/>
                <w:strike w:val="0"/>
                <w:color w:val="000000"/>
                <w:sz w:val="22"/>
                <w:szCs w:val="22"/>
                <w:u w:val="none"/>
                <w:shd w:val="clear" w:fill="auto"/>
                <w:vertAlign w:val="baseline"/>
                <w:rtl w:val="0"/>
                <w:lang w:val="en-US" w:eastAsia="zh-CN"/>
              </w:rPr>
              <w:t>字数限制在600字以内</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Pr>
      </w:pPr>
      <w:r>
        <w:rPr>
          <w:rFonts w:ascii="Arial" w:hAnsi="Arial" w:eastAsia="Arial" w:cs="Arial"/>
          <w:b w:val="0"/>
          <w:i w:val="0"/>
          <w:smallCaps w:val="0"/>
          <w:strike w:val="0"/>
          <w:color w:val="1D4F90"/>
          <w:sz w:val="36"/>
          <w:szCs w:val="36"/>
          <w:u w:val="none"/>
          <w:shd w:val="clear" w:fill="auto"/>
          <w:vertAlign w:val="baseline"/>
          <w:rtl w:val="0"/>
        </w:rPr>
        <w:br w:type="textWrapping"/>
      </w:r>
    </w:p>
    <w:p>
      <w:pPr>
        <w:rPr>
          <w:rFonts w:ascii="Arial" w:hAnsi="Arial" w:eastAsia="Arial" w:cs="Arial"/>
          <w:color w:val="1D4F90"/>
          <w:sz w:val="36"/>
          <w:szCs w:val="36"/>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Pr>
      </w:pPr>
      <w:r>
        <w:rPr>
          <w:rFonts w:ascii="Arial" w:hAnsi="Arial" w:eastAsia="Arial" w:cs="Arial"/>
          <w:b w:val="0"/>
          <w:i w:val="0"/>
          <w:smallCaps w:val="0"/>
          <w:strike w:val="0"/>
          <w:color w:val="1D4F90"/>
          <w:sz w:val="36"/>
          <w:szCs w:val="36"/>
          <w:u w:val="none"/>
          <w:shd w:val="clear" w:fill="auto"/>
          <w:vertAlign w:val="baseline"/>
          <w:rtl w:val="0"/>
        </w:rPr>
        <w:t xml:space="preserve">2. Delivering Outcomes: Implementation &amp; Impact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How are management and staff aligned and engaged in the sustainability strategy and policies?</w:t>
      </w:r>
    </w:p>
    <w:tbl>
      <w:tblPr>
        <w:tblStyle w:val="53"/>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p>
    <w:p>
      <w:pPr>
        <w:rPr>
          <w:rFonts w:ascii="Arial" w:hAnsi="Arial" w:eastAsia="Arial" w:cs="Arial"/>
          <w:color w:val="000000"/>
          <w:sz w:val="22"/>
          <w:szCs w:val="22"/>
        </w:rPr>
      </w:pPr>
      <w:r>
        <w:rPr>
          <w:rFonts w:ascii="Arial" w:hAnsi="Arial" w:eastAsia="Arial" w:cs="Arial"/>
          <w:color w:val="000000"/>
          <w:sz w:val="22"/>
          <w:szCs w:val="22"/>
          <w:rtl w:val="0"/>
        </w:rPr>
        <w:t>How does your company track the impact of its strategy, as well as internal and external policies (e.g. CO2 emissions reduced, number of people trained, increase in productivity etc.). Please provide any additional information that you feel is unique to the industry.</w:t>
      </w:r>
    </w:p>
    <w:tbl>
      <w:tblPr>
        <w:tblStyle w:val="54"/>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r>
              <w:rPr>
                <w:rFonts w:ascii="Arial" w:hAnsi="Arial" w:eastAsia="Arial" w:cs="Arial"/>
                <w:b w:val="0"/>
                <w:i w:val="0"/>
                <w:smallCaps w:val="0"/>
                <w:strike w:val="0"/>
                <w:color w:val="FFFFFF"/>
                <w:sz w:val="22"/>
                <w:szCs w:val="22"/>
                <w:u w:val="none"/>
                <w:shd w:val="clear" w:fill="auto"/>
                <w:vertAlign w:val="baseline"/>
                <w:rtl w:val="0"/>
              </w:rPr>
              <w:br w:type="textWrapping"/>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(Optional – for Better Places for People Recognition)</w:t>
      </w:r>
      <w:r>
        <w:rPr>
          <w:rFonts w:ascii="Arial" w:hAnsi="Arial" w:eastAsia="Arial" w:cs="Arial"/>
          <w:b w:val="0"/>
          <w:i w:val="0"/>
          <w:smallCaps w:val="0"/>
          <w:strike w:val="0"/>
          <w:color w:val="000000"/>
          <w:sz w:val="22"/>
          <w:szCs w:val="22"/>
          <w:u w:val="none"/>
          <w:shd w:val="clear" w:fill="auto"/>
          <w:vertAlign w:val="baseline"/>
          <w:rtl w:val="0"/>
        </w:rPr>
        <w:t xml:space="preserve"> Has your company tracked the benefits and outcomes of a healthier indoor environment on your employees / building occupants? If so, please share the outcomes.</w:t>
      </w:r>
    </w:p>
    <w:tbl>
      <w:tblPr>
        <w:tblStyle w:val="55"/>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1D4F90"/>
          <w:sz w:val="36"/>
          <w:szCs w:val="36"/>
          <w:u w:val="none"/>
          <w:shd w:val="clear" w:fill="auto"/>
          <w:vertAlign w:val="baseline"/>
        </w:rPr>
      </w:pPr>
      <w:r>
        <w:rPr>
          <w:rFonts w:ascii="Arial" w:hAnsi="Arial" w:eastAsia="Arial" w:cs="Arial"/>
          <w:b w:val="0"/>
          <w:i w:val="0"/>
          <w:smallCaps w:val="0"/>
          <w:strike w:val="0"/>
          <w:color w:val="1D4F90"/>
          <w:sz w:val="36"/>
          <w:szCs w:val="36"/>
          <w:u w:val="none"/>
          <w:shd w:val="clear" w:fill="auto"/>
          <w:vertAlign w:val="baseline"/>
          <w:rtl w:val="0"/>
        </w:rPr>
        <w:br w:type="textWrapping"/>
      </w:r>
      <w:r>
        <w:rPr>
          <w:rFonts w:ascii="Arial" w:hAnsi="Arial" w:eastAsia="Arial" w:cs="Arial"/>
          <w:b w:val="0"/>
          <w:i w:val="0"/>
          <w:smallCaps w:val="0"/>
          <w:strike w:val="0"/>
          <w:color w:val="1D4F90"/>
          <w:sz w:val="36"/>
          <w:szCs w:val="36"/>
          <w:u w:val="none"/>
          <w:shd w:val="clear" w:fill="auto"/>
          <w:vertAlign w:val="baseline"/>
          <w:rtl w:val="0"/>
        </w:rPr>
        <w:t xml:space="preserve">3. Reaching Outwards: Knowledge Sharing and Collaborations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How does your company showcase its best practices and promote sustainability in the sector? (i.e. thought leadership white papers, knowledge sharing/education seminars, publications, senior management presentations etc)  </w:t>
      </w:r>
    </w:p>
    <w:tbl>
      <w:tblPr>
        <w:tblStyle w:val="56"/>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p>
    <w:p>
      <w:pPr>
        <w:rPr>
          <w:rFonts w:ascii="Arial" w:hAnsi="Arial" w:eastAsia="Arial" w:cs="Arial"/>
          <w:color w:val="000000"/>
          <w:sz w:val="22"/>
          <w:szCs w:val="22"/>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How does your company commit to the continuing professional education of your workforce?</w:t>
      </w:r>
    </w:p>
    <w:tbl>
      <w:tblPr>
        <w:tblStyle w:val="57"/>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0"/>
                <w:szCs w:val="20"/>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p>
    <w:p>
      <w:pPr>
        <w:rPr>
          <w:rFonts w:ascii="Arial" w:hAnsi="Arial" w:eastAsia="Arial" w:cs="Arial"/>
          <w:color w:val="000000"/>
          <w:sz w:val="22"/>
          <w:szCs w:val="22"/>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How does your company reach out to other organisations (complementary segments of the industry, research institutes etc.) to promote partnerships and collaborations?    </w:t>
      </w:r>
    </w:p>
    <w:tbl>
      <w:tblPr>
        <w:tblStyle w:val="58"/>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tcPr>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(Optional – for Better Places for People Recognition</w:t>
      </w:r>
      <w:r>
        <w:rPr>
          <w:rFonts w:ascii="Arial" w:hAnsi="Arial" w:eastAsia="Arial" w:cs="Arial"/>
          <w:b w:val="0"/>
          <w:i w:val="0"/>
          <w:smallCaps w:val="0"/>
          <w:strike w:val="0"/>
          <w:color w:val="000000"/>
          <w:sz w:val="22"/>
          <w:szCs w:val="22"/>
          <w:u w:val="none"/>
          <w:shd w:val="clear" w:fill="auto"/>
          <w:vertAlign w:val="baseline"/>
          <w:rtl w:val="0"/>
        </w:rPr>
        <w:t>) Has your company supported the promotion of a healthy indoor environment to others in the industry?</w:t>
      </w:r>
    </w:p>
    <w:tbl>
      <w:tblPr>
        <w:tblStyle w:val="59"/>
        <w:tblW w:w="8887"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88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6"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Please limit to 600 words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r>
              <w:rPr>
                <w:rFonts w:ascii="Arial" w:hAnsi="Arial" w:eastAsia="Arial" w:cs="Arial"/>
                <w:b w:val="0"/>
                <w:i w:val="0"/>
                <w:smallCaps w:val="0"/>
                <w:strike w:val="0"/>
                <w:color w:val="FFFFFF"/>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76" w:lineRule="auto"/>
              <w:ind w:left="0" w:right="0" w:firstLine="0"/>
              <w:jc w:val="left"/>
              <w:rPr>
                <w:rFonts w:ascii="Arial" w:hAnsi="Arial" w:eastAsia="Arial" w:cs="Arial"/>
                <w:b w:val="0"/>
                <w:i w:val="0"/>
                <w:smallCaps w:val="0"/>
                <w:strike w:val="0"/>
                <w:color w:val="FFFFFF"/>
                <w:sz w:val="22"/>
                <w:szCs w:val="22"/>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p>
    <w:sectPr>
      <w:headerReference r:id="rId3" w:type="default"/>
      <w:footerReference r:id="rId4" w:type="default"/>
      <w:pgSz w:w="11900" w:h="16820"/>
      <w:pgMar w:top="1804" w:right="1440" w:bottom="1030" w:left="1440" w:header="706" w:footer="53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360" w:firstLine="0"/>
      <w:jc w:val="left"/>
      <w:rPr>
        <w:rFonts w:ascii="Arial" w:hAnsi="Arial" w:eastAsia="Arial" w:cs="Arial"/>
        <w:b w:val="0"/>
        <w:i w:val="0"/>
        <w:smallCaps w:val="0"/>
        <w:strike w:val="0"/>
        <w:color w:val="1D4F90"/>
        <w:sz w:val="20"/>
        <w:szCs w:val="20"/>
        <w:u w:val="none"/>
        <w:shd w:val="clear" w:fill="auto"/>
        <w:vertAlign w:val="baseline"/>
      </w:rPr>
    </w:pPr>
    <w:r>
      <w:rPr>
        <w:rFonts w:ascii="Arial" w:hAnsi="Arial" w:eastAsia="Arial" w:cs="Arial"/>
        <w:b w:val="0"/>
        <w:i w:val="0"/>
        <w:smallCaps w:val="0"/>
        <w:strike w:val="0"/>
        <w:color w:val="1D4F90"/>
        <w:sz w:val="20"/>
        <w:szCs w:val="20"/>
        <w:u w:val="none"/>
        <w:shd w:val="clear" w:fill="auto"/>
        <w:vertAlign w:val="baseline"/>
        <w:rtl w:val="0"/>
      </w:rPr>
      <w:br w:type="textWrapping"/>
    </w:r>
    <w:r>
      <w:rPr>
        <w:rFonts w:ascii="Arial" w:hAnsi="Arial" w:eastAsia="Arial" w:cs="Arial"/>
        <w:b w:val="0"/>
        <w:i w:val="0"/>
        <w:smallCaps w:val="0"/>
        <w:strike w:val="0"/>
        <w:color w:val="1D4F90"/>
        <w:sz w:val="20"/>
        <w:szCs w:val="20"/>
        <w:u w:val="none"/>
        <w:shd w:val="clear" w:fill="auto"/>
        <w:vertAlign w:val="baseline"/>
        <w:rtl w:val="0"/>
      </w:rPr>
      <w:t>Green buildings for everyone, everywhere</w:t>
    </w:r>
    <w:r>
      <w:rPr>
        <w:rFonts w:ascii="Arial" w:hAnsi="Arial" w:eastAsia="Arial" w:cs="Arial"/>
        <w:b w:val="0"/>
        <w:i w:val="0"/>
        <w:smallCaps w:val="0"/>
        <w:strike w:val="0"/>
        <w:color w:val="1D4F90"/>
        <w:sz w:val="20"/>
        <w:szCs w:val="20"/>
        <w:u w:val="none"/>
        <w:shd w:val="clear" w:fill="auto"/>
        <w:vertAlign w:val="baseline"/>
        <w:rtl w:val="0"/>
      </w:rPr>
      <w:tab/>
    </w:r>
    <w:r>
      <w:rPr>
        <w:rFonts w:ascii="Arial" w:hAnsi="Arial" w:eastAsia="Arial" w:cs="Arial"/>
        <w:b w:val="0"/>
        <w:i w:val="0"/>
        <w:smallCaps w:val="0"/>
        <w:strike w:val="0"/>
        <w:color w:val="1D4F90"/>
        <w:sz w:val="20"/>
        <w:szCs w:val="20"/>
        <w:u w:val="none"/>
        <w:shd w:val="clear" w:fill="auto"/>
        <w:vertAlign w:val="baseline"/>
        <w:rtl w:val="0"/>
      </w:rPr>
      <w:tab/>
    </w:r>
    <w:r>
      <w:rPr>
        <w:rFonts w:ascii="Arial" w:hAnsi="Arial" w:eastAsia="Arial" w:cs="Arial"/>
        <w:b/>
        <w:i w:val="0"/>
        <w:smallCaps w:val="0"/>
        <w:strike w:val="0"/>
        <w:color w:val="1D4F90"/>
        <w:sz w:val="20"/>
        <w:szCs w:val="20"/>
        <w:u w:val="none"/>
        <w:shd w:val="clear" w:fill="auto"/>
        <w:vertAlign w:val="baseline"/>
        <w:rtl w:val="0"/>
      </w:rPr>
      <w:t>www.worldgbc.org</w:t>
    </w:r>
    <w:r>
      <w:rPr>
        <w:rFonts w:ascii="Arial" w:hAnsi="Arial" w:eastAsia="Arial" w:cs="Arial"/>
        <w:b w:val="0"/>
        <w:i w:val="0"/>
        <w:smallCaps w:val="0"/>
        <w:strike w:val="0"/>
        <w:color w:val="1D4F90"/>
        <w:sz w:val="20"/>
        <w:szCs w:val="20"/>
        <w:u w:val="none"/>
        <w:shd w:val="clear" w:fill="auto"/>
        <w:vertAlign w:val="baseline"/>
        <w:rtl w:val="0"/>
      </w:rPr>
      <w:t xml:space="preserve">                      </w:t>
    </w:r>
    <w:r>
      <w:rPr>
        <w:rFonts w:ascii="Arial" w:hAnsi="Arial" w:eastAsia="Arial" w:cs="Arial"/>
        <w:b w:val="0"/>
        <w:i w:val="0"/>
        <w:smallCaps w:val="0"/>
        <w:strike w:val="0"/>
        <w:color w:val="1D4F90"/>
        <w:sz w:val="20"/>
        <w:szCs w:val="20"/>
        <w:u w:val="none"/>
        <w:shd w:val="clear" w:fill="auto"/>
        <w:vertAlign w:val="baseline"/>
      </w:rPr>
      <w:fldChar w:fldCharType="begin"/>
    </w:r>
    <w:r>
      <w:rPr>
        <w:rFonts w:ascii="Arial" w:hAnsi="Arial" w:eastAsia="Arial" w:cs="Arial"/>
        <w:b w:val="0"/>
        <w:i w:val="0"/>
        <w:smallCaps w:val="0"/>
        <w:strike w:val="0"/>
        <w:color w:val="1D4F90"/>
        <w:sz w:val="20"/>
        <w:szCs w:val="20"/>
        <w:u w:val="none"/>
        <w:shd w:val="clear" w:fill="auto"/>
        <w:vertAlign w:val="baseline"/>
      </w:rPr>
      <w:instrText xml:space="preserve">PAGE</w:instrText>
    </w:r>
    <w:r>
      <w:rPr>
        <w:rFonts w:ascii="Arial" w:hAnsi="Arial" w:eastAsia="Arial" w:cs="Arial"/>
        <w:b w:val="0"/>
        <w:i w:val="0"/>
        <w:smallCaps w:val="0"/>
        <w:strike w:val="0"/>
        <w:color w:val="1D4F90"/>
        <w:sz w:val="20"/>
        <w:szCs w:val="20"/>
        <w:u w:val="none"/>
        <w:shd w:val="clear" w:fill="auto"/>
        <w:vertAlign w:val="baseline"/>
      </w:rPr>
      <w:fldChar w:fldCharType="separate"/>
    </w:r>
    <w:r>
      <w:rPr>
        <w:rFonts w:ascii="Arial" w:hAnsi="Arial" w:eastAsia="Arial" w:cs="Arial"/>
        <w:b w:val="0"/>
        <w:i w:val="0"/>
        <w:smallCaps w:val="0"/>
        <w:strike w:val="0"/>
        <w:color w:val="1D4F90"/>
        <w:sz w:val="20"/>
        <w:szCs w:val="20"/>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0"/>
        <w:tab w:val="right" w:pos="9026"/>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b/>
    </w:r>
    <w:r>
      <w:drawing>
        <wp:anchor distT="0" distB="0" distL="0" distR="0" simplePos="0" relativeHeight="251659264" behindDoc="1" locked="0" layoutInCell="1" allowOverlap="1">
          <wp:simplePos x="0" y="0"/>
          <wp:positionH relativeFrom="column">
            <wp:posOffset>4897755</wp:posOffset>
          </wp:positionH>
          <wp:positionV relativeFrom="paragraph">
            <wp:posOffset>-217805</wp:posOffset>
          </wp:positionV>
          <wp:extent cx="1374775" cy="8013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1"/>
                  <a:srcRect/>
                  <a:stretch>
                    <a:fillRect/>
                  </a:stretch>
                </pic:blipFill>
                <pic:spPr>
                  <a:xfrm>
                    <a:off x="0" y="0"/>
                    <a:ext cx="1374972" cy="80119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useFELayout/>
    <w:compatSetting w:name="compatibilityMode" w:uri="http://schemas.microsoft.com/office/word" w:val="15"/>
  </w:compat>
  <w:docVars>
    <w:docVar w:name="commondata" w:val="eyJoZGlkIjoiYzhjNzQzMmU1ODg0ODEzODc5YmFjZDM2Zjg5NWI1YjkifQ=="/>
  </w:docVars>
  <w:rsids>
    <w:rsidRoot w:val="00000000"/>
    <w:rsid w:val="50F369FA"/>
    <w:rsid w:val="67505187"/>
    <w:rsid w:val="747E1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rPr>
  </w:style>
  <w:style w:type="paragraph" w:styleId="2">
    <w:name w:val="heading 1"/>
    <w:next w:val="1"/>
    <w:link w:val="41"/>
    <w:qFormat/>
    <w:uiPriority w:val="9"/>
    <w:pPr>
      <w:keepNext/>
      <w:keepLines/>
      <w:spacing w:before="240"/>
      <w:outlineLvl w:val="0"/>
    </w:pPr>
    <w:rPr>
      <w:rFonts w:asciiTheme="majorHAnsi" w:hAnsiTheme="majorHAnsi" w:eastAsiaTheme="majorEastAsia" w:cstheme="majorBidi"/>
      <w:color w:val="2E75B6" w:themeColor="accent1" w:themeShade="BF"/>
      <w:sz w:val="32"/>
      <w:szCs w:val="32"/>
      <w:lang w:val="en-US"/>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27">
    <w:name w:val="Default Paragraph Font"/>
    <w:semiHidden/>
    <w:unhideWhenUsed/>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semiHidden/>
    <w:unhideWhenUsed/>
    <w:uiPriority w:val="39"/>
    <w:pPr>
      <w:pBdr>
        <w:between w:val="double" w:color="auto" w:sz="6" w:space="0"/>
      </w:pBdr>
      <w:ind w:left="1200"/>
    </w:pPr>
    <w:rPr>
      <w:sz w:val="20"/>
      <w:szCs w:val="20"/>
    </w:rPr>
  </w:style>
  <w:style w:type="paragraph" w:styleId="9">
    <w:name w:val="annotation text"/>
    <w:basedOn w:val="1"/>
    <w:link w:val="46"/>
    <w:semiHidden/>
    <w:unhideWhenUsed/>
    <w:uiPriority w:val="99"/>
  </w:style>
  <w:style w:type="paragraph" w:styleId="10">
    <w:name w:val="toc 5"/>
    <w:basedOn w:val="1"/>
    <w:next w:val="1"/>
    <w:autoRedefine/>
    <w:semiHidden/>
    <w:unhideWhenUsed/>
    <w:uiPriority w:val="39"/>
    <w:pPr>
      <w:pBdr>
        <w:between w:val="double" w:color="auto" w:sz="6" w:space="0"/>
      </w:pBdr>
      <w:ind w:left="720"/>
    </w:pPr>
    <w:rPr>
      <w:sz w:val="20"/>
      <w:szCs w:val="20"/>
    </w:rPr>
  </w:style>
  <w:style w:type="paragraph" w:styleId="11">
    <w:name w:val="toc 3"/>
    <w:basedOn w:val="1"/>
    <w:next w:val="1"/>
    <w:autoRedefine/>
    <w:semiHidden/>
    <w:unhideWhenUsed/>
    <w:uiPriority w:val="39"/>
    <w:pPr>
      <w:ind w:left="240"/>
    </w:pPr>
    <w:rPr>
      <w:i/>
      <w:iCs/>
      <w:sz w:val="22"/>
      <w:szCs w:val="22"/>
    </w:rPr>
  </w:style>
  <w:style w:type="paragraph" w:styleId="12">
    <w:name w:val="toc 8"/>
    <w:basedOn w:val="1"/>
    <w:next w:val="1"/>
    <w:autoRedefine/>
    <w:semiHidden/>
    <w:unhideWhenUsed/>
    <w:uiPriority w:val="39"/>
    <w:pPr>
      <w:pBdr>
        <w:between w:val="double" w:color="auto" w:sz="6" w:space="0"/>
      </w:pBdr>
      <w:ind w:left="1440"/>
    </w:pPr>
    <w:rPr>
      <w:sz w:val="20"/>
      <w:szCs w:val="20"/>
    </w:rPr>
  </w:style>
  <w:style w:type="paragraph" w:styleId="13">
    <w:name w:val="Balloon Text"/>
    <w:basedOn w:val="1"/>
    <w:link w:val="48"/>
    <w:semiHidden/>
    <w:unhideWhenUsed/>
    <w:uiPriority w:val="99"/>
    <w:rPr>
      <w:rFonts w:ascii="Times New Roman" w:hAnsi="Times New Roman" w:cs="Times New Roman"/>
      <w:sz w:val="18"/>
      <w:szCs w:val="18"/>
    </w:rPr>
  </w:style>
  <w:style w:type="paragraph" w:styleId="14">
    <w:name w:val="footer"/>
    <w:basedOn w:val="1"/>
    <w:link w:val="36"/>
    <w:autoRedefine/>
    <w:unhideWhenUsed/>
    <w:qFormat/>
    <w:uiPriority w:val="99"/>
    <w:pPr>
      <w:tabs>
        <w:tab w:val="center" w:pos="4513"/>
        <w:tab w:val="right" w:pos="9026"/>
      </w:tabs>
    </w:pPr>
  </w:style>
  <w:style w:type="paragraph" w:styleId="15">
    <w:name w:val="header"/>
    <w:basedOn w:val="1"/>
    <w:link w:val="35"/>
    <w:autoRedefine/>
    <w:unhideWhenUsed/>
    <w:qFormat/>
    <w:uiPriority w:val="99"/>
    <w:pPr>
      <w:tabs>
        <w:tab w:val="center" w:pos="4513"/>
        <w:tab w:val="right" w:pos="9026"/>
      </w:tabs>
    </w:pPr>
  </w:style>
  <w:style w:type="paragraph" w:styleId="16">
    <w:name w:val="toc 1"/>
    <w:basedOn w:val="1"/>
    <w:next w:val="1"/>
    <w:autoRedefine/>
    <w:unhideWhenUsed/>
    <w:qFormat/>
    <w:uiPriority w:val="39"/>
    <w:pPr>
      <w:tabs>
        <w:tab w:val="right" w:leader="dot" w:pos="9010"/>
      </w:tabs>
      <w:spacing w:before="120"/>
    </w:pPr>
    <w:rPr>
      <w:rFonts w:ascii="Arial" w:hAnsi="Arial" w:cs="Arial"/>
      <w:color w:val="515151"/>
    </w:rPr>
  </w:style>
  <w:style w:type="paragraph" w:styleId="17">
    <w:name w:val="toc 4"/>
    <w:basedOn w:val="1"/>
    <w:next w:val="1"/>
    <w:autoRedefine/>
    <w:semiHidden/>
    <w:unhideWhenUsed/>
    <w:qFormat/>
    <w:uiPriority w:val="39"/>
    <w:pPr>
      <w:pBdr>
        <w:between w:val="double" w:color="auto" w:sz="6" w:space="0"/>
      </w:pBdr>
      <w:ind w:left="480"/>
    </w:pPr>
    <w:rPr>
      <w:sz w:val="20"/>
      <w:szCs w:val="20"/>
    </w:rPr>
  </w:style>
  <w:style w:type="paragraph" w:styleId="18">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9">
    <w:name w:val="toc 6"/>
    <w:basedOn w:val="1"/>
    <w:next w:val="1"/>
    <w:autoRedefine/>
    <w:semiHidden/>
    <w:unhideWhenUsed/>
    <w:uiPriority w:val="39"/>
    <w:pPr>
      <w:pBdr>
        <w:between w:val="double" w:color="auto" w:sz="6" w:space="0"/>
      </w:pBdr>
      <w:ind w:left="960"/>
    </w:pPr>
    <w:rPr>
      <w:sz w:val="20"/>
      <w:szCs w:val="20"/>
    </w:rPr>
  </w:style>
  <w:style w:type="paragraph" w:styleId="20">
    <w:name w:val="toc 2"/>
    <w:basedOn w:val="1"/>
    <w:next w:val="1"/>
    <w:autoRedefine/>
    <w:semiHidden/>
    <w:unhideWhenUsed/>
    <w:qFormat/>
    <w:uiPriority w:val="39"/>
    <w:rPr>
      <w:sz w:val="22"/>
      <w:szCs w:val="22"/>
    </w:rPr>
  </w:style>
  <w:style w:type="paragraph" w:styleId="21">
    <w:name w:val="toc 9"/>
    <w:basedOn w:val="1"/>
    <w:next w:val="1"/>
    <w:autoRedefine/>
    <w:semiHidden/>
    <w:unhideWhenUsed/>
    <w:uiPriority w:val="39"/>
    <w:pPr>
      <w:pBdr>
        <w:between w:val="double" w:color="auto" w:sz="6" w:space="0"/>
      </w:pBdr>
      <w:ind w:left="1680"/>
    </w:pPr>
    <w:rPr>
      <w:sz w:val="20"/>
      <w:szCs w:val="20"/>
    </w:rPr>
  </w:style>
  <w:style w:type="paragraph" w:styleId="22">
    <w:name w:val="Title"/>
    <w:basedOn w:val="1"/>
    <w:next w:val="1"/>
    <w:uiPriority w:val="0"/>
    <w:pPr>
      <w:keepNext/>
      <w:keepLines/>
      <w:pageBreakBefore w:val="0"/>
      <w:spacing w:before="480" w:after="120"/>
    </w:pPr>
    <w:rPr>
      <w:b/>
      <w:sz w:val="72"/>
      <w:szCs w:val="72"/>
    </w:rPr>
  </w:style>
  <w:style w:type="paragraph" w:styleId="23">
    <w:name w:val="annotation subject"/>
    <w:basedOn w:val="9"/>
    <w:next w:val="9"/>
    <w:link w:val="47"/>
    <w:semiHidden/>
    <w:unhideWhenUsed/>
    <w:uiPriority w:val="99"/>
    <w:rPr>
      <w:b/>
      <w:bCs/>
      <w:sz w:val="20"/>
      <w:szCs w:val="20"/>
    </w:rPr>
  </w:style>
  <w:style w:type="table" w:styleId="25">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uiPriority w:val="0"/>
  </w:style>
  <w:style w:type="character" w:styleId="28">
    <w:name w:val="FollowedHyperlink"/>
    <w:basedOn w:val="27"/>
    <w:semiHidden/>
    <w:unhideWhenUsed/>
    <w:uiPriority w:val="99"/>
    <w:rPr>
      <w:color w:val="954F72" w:themeColor="followedHyperlink"/>
      <w:u w:val="single"/>
      <w14:textFill>
        <w14:solidFill>
          <w14:schemeClr w14:val="folHlink"/>
        </w14:solidFill>
      </w14:textFill>
    </w:rPr>
  </w:style>
  <w:style w:type="character" w:styleId="29">
    <w:name w:val="Hyperlink"/>
    <w:basedOn w:val="27"/>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7"/>
    <w:semiHidden/>
    <w:unhideWhenUsed/>
    <w:uiPriority w:val="99"/>
    <w:rPr>
      <w:sz w:val="18"/>
      <w:szCs w:val="18"/>
    </w:rPr>
  </w:style>
  <w:style w:type="paragraph" w:customStyle="1" w:styleId="31">
    <w:name w:val="Main Header"/>
    <w:basedOn w:val="1"/>
    <w:autoRedefine/>
    <w:qFormat/>
    <w:uiPriority w:val="0"/>
    <w:rPr>
      <w:rFonts w:ascii="Arial" w:hAnsi="Arial"/>
      <w:color w:val="000000" w:themeColor="text1"/>
      <w:sz w:val="56"/>
      <w:szCs w:val="60"/>
      <w14:textFill>
        <w14:solidFill>
          <w14:schemeClr w14:val="tx1"/>
        </w14:solidFill>
      </w14:textFill>
    </w:rPr>
  </w:style>
  <w:style w:type="paragraph" w:customStyle="1" w:styleId="32">
    <w:name w:val="Subheader"/>
    <w:basedOn w:val="1"/>
    <w:autoRedefine/>
    <w:qFormat/>
    <w:uiPriority w:val="0"/>
    <w:pPr>
      <w:spacing w:before="240" w:after="240"/>
    </w:pPr>
    <w:rPr>
      <w:rFonts w:ascii="Arial" w:hAnsi="Arial"/>
      <w:color w:val="1D4F90"/>
      <w:sz w:val="36"/>
      <w:szCs w:val="48"/>
    </w:rPr>
  </w:style>
  <w:style w:type="paragraph" w:customStyle="1" w:styleId="33">
    <w:name w:val="intro paragraph"/>
    <w:basedOn w:val="1"/>
    <w:autoRedefine/>
    <w:qFormat/>
    <w:uiPriority w:val="0"/>
    <w:pPr>
      <w:spacing w:line="276" w:lineRule="auto"/>
    </w:pPr>
    <w:rPr>
      <w:rFonts w:ascii="Arial" w:hAnsi="Arial"/>
      <w:color w:val="515151"/>
      <w:szCs w:val="36"/>
    </w:rPr>
  </w:style>
  <w:style w:type="paragraph" w:customStyle="1" w:styleId="34">
    <w:name w:val="Body copy"/>
    <w:basedOn w:val="1"/>
    <w:autoRedefine/>
    <w:qFormat/>
    <w:uiPriority w:val="0"/>
    <w:pPr>
      <w:spacing w:before="120" w:after="120" w:line="276" w:lineRule="auto"/>
    </w:pPr>
    <w:rPr>
      <w:rFonts w:ascii="Arial" w:hAnsi="Arial"/>
      <w:color w:val="515151"/>
      <w:sz w:val="20"/>
      <w:szCs w:val="30"/>
    </w:rPr>
  </w:style>
  <w:style w:type="character" w:customStyle="1" w:styleId="35">
    <w:name w:val="Header Char"/>
    <w:basedOn w:val="27"/>
    <w:link w:val="15"/>
    <w:autoRedefine/>
    <w:qFormat/>
    <w:uiPriority w:val="99"/>
  </w:style>
  <w:style w:type="character" w:customStyle="1" w:styleId="36">
    <w:name w:val="Footer Char"/>
    <w:basedOn w:val="27"/>
    <w:link w:val="14"/>
    <w:autoRedefine/>
    <w:qFormat/>
    <w:uiPriority w:val="99"/>
  </w:style>
  <w:style w:type="paragraph" w:customStyle="1" w:styleId="37">
    <w:name w:val="H1"/>
    <w:basedOn w:val="31"/>
    <w:autoRedefine/>
    <w:qFormat/>
    <w:uiPriority w:val="0"/>
    <w:rPr>
      <w:sz w:val="96"/>
      <w:szCs w:val="96"/>
    </w:rPr>
  </w:style>
  <w:style w:type="paragraph" w:customStyle="1" w:styleId="38">
    <w:name w:val="Note"/>
    <w:basedOn w:val="34"/>
    <w:autoRedefine/>
    <w:qFormat/>
    <w:uiPriority w:val="0"/>
    <w:rPr>
      <w:szCs w:val="20"/>
    </w:rPr>
  </w:style>
  <w:style w:type="paragraph" w:customStyle="1" w:styleId="39">
    <w:name w:val="Body bullets"/>
    <w:basedOn w:val="34"/>
    <w:autoRedefine/>
    <w:qFormat/>
    <w:uiPriority w:val="0"/>
    <w:pPr>
      <w:spacing w:line="360" w:lineRule="auto"/>
      <w:ind w:left="360" w:hanging="360"/>
    </w:pPr>
  </w:style>
  <w:style w:type="paragraph" w:customStyle="1" w:styleId="40">
    <w:name w:val="H4"/>
    <w:basedOn w:val="32"/>
    <w:autoRedefine/>
    <w:qFormat/>
    <w:uiPriority w:val="0"/>
    <w:pPr>
      <w:outlineLvl w:val="0"/>
    </w:pPr>
    <w:rPr>
      <w:sz w:val="40"/>
      <w:szCs w:val="40"/>
    </w:rPr>
  </w:style>
  <w:style w:type="character" w:customStyle="1" w:styleId="41">
    <w:name w:val="Heading 1 Char"/>
    <w:basedOn w:val="27"/>
    <w:link w:val="2"/>
    <w:autoRedefine/>
    <w:qFormat/>
    <w:uiPriority w:val="9"/>
    <w:rPr>
      <w:rFonts w:asciiTheme="majorHAnsi" w:hAnsiTheme="majorHAnsi" w:eastAsiaTheme="majorEastAsia" w:cstheme="majorBidi"/>
      <w:color w:val="2E75B6" w:themeColor="accent1" w:themeShade="BF"/>
      <w:sz w:val="32"/>
      <w:szCs w:val="32"/>
    </w:rPr>
  </w:style>
  <w:style w:type="paragraph" w:customStyle="1" w:styleId="42">
    <w:name w:val="TOC Heading"/>
    <w:basedOn w:val="2"/>
    <w:next w:val="1"/>
    <w:autoRedefine/>
    <w:unhideWhenUsed/>
    <w:qFormat/>
    <w:uiPriority w:val="39"/>
    <w:pPr>
      <w:spacing w:before="480" w:line="276" w:lineRule="auto"/>
      <w:outlineLvl w:val="9"/>
    </w:pPr>
    <w:rPr>
      <w:b/>
      <w:bCs/>
      <w:sz w:val="28"/>
      <w:szCs w:val="28"/>
    </w:rPr>
  </w:style>
  <w:style w:type="paragraph" w:customStyle="1" w:styleId="43">
    <w:name w:val="Table of Content header"/>
    <w:basedOn w:val="32"/>
    <w:qFormat/>
    <w:uiPriority w:val="0"/>
    <w:rPr>
      <w:sz w:val="40"/>
      <w:szCs w:val="40"/>
    </w:rPr>
  </w:style>
  <w:style w:type="paragraph" w:customStyle="1" w:styleId="44">
    <w:name w:val="Bullet points copy"/>
    <w:basedOn w:val="34"/>
    <w:qFormat/>
    <w:uiPriority w:val="0"/>
    <w:pPr>
      <w:spacing w:line="360" w:lineRule="auto"/>
    </w:pPr>
  </w:style>
  <w:style w:type="table" w:customStyle="1" w:styleId="45">
    <w:name w:val="Grid Table Light"/>
    <w:basedOn w:val="2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6">
    <w:name w:val="Comment Text Char"/>
    <w:basedOn w:val="27"/>
    <w:link w:val="9"/>
    <w:semiHidden/>
    <w:uiPriority w:val="99"/>
  </w:style>
  <w:style w:type="character" w:customStyle="1" w:styleId="47">
    <w:name w:val="Comment Subject Char"/>
    <w:basedOn w:val="46"/>
    <w:link w:val="23"/>
    <w:semiHidden/>
    <w:uiPriority w:val="99"/>
    <w:rPr>
      <w:b/>
      <w:bCs/>
      <w:sz w:val="20"/>
      <w:szCs w:val="20"/>
    </w:rPr>
  </w:style>
  <w:style w:type="character" w:customStyle="1" w:styleId="48">
    <w:name w:val="Balloon Text Char"/>
    <w:basedOn w:val="27"/>
    <w:link w:val="13"/>
    <w:semiHidden/>
    <w:uiPriority w:val="99"/>
    <w:rPr>
      <w:rFonts w:ascii="Times New Roman" w:hAnsi="Times New Roman" w:cs="Times New Roman"/>
      <w:sz w:val="18"/>
      <w:szCs w:val="18"/>
    </w:rPr>
  </w:style>
  <w:style w:type="table" w:customStyle="1" w:styleId="49">
    <w:name w:val="_Style 50"/>
    <w:basedOn w:val="26"/>
    <w:uiPriority w:val="0"/>
    <w:tblPr>
      <w:tblCellMar>
        <w:top w:w="0" w:type="dxa"/>
        <w:left w:w="108" w:type="dxa"/>
        <w:bottom w:w="0" w:type="dxa"/>
        <w:right w:w="108" w:type="dxa"/>
      </w:tblCellMar>
    </w:tblPr>
  </w:style>
  <w:style w:type="table" w:customStyle="1" w:styleId="50">
    <w:name w:val="_Style 51"/>
    <w:basedOn w:val="26"/>
    <w:uiPriority w:val="0"/>
    <w:tblPr>
      <w:tblCellMar>
        <w:top w:w="0" w:type="dxa"/>
        <w:left w:w="108" w:type="dxa"/>
        <w:bottom w:w="0" w:type="dxa"/>
        <w:right w:w="108" w:type="dxa"/>
      </w:tblCellMar>
    </w:tblPr>
  </w:style>
  <w:style w:type="table" w:customStyle="1" w:styleId="51">
    <w:name w:val="_Style 52"/>
    <w:basedOn w:val="26"/>
    <w:uiPriority w:val="0"/>
    <w:tblPr>
      <w:tblCellMar>
        <w:top w:w="0" w:type="dxa"/>
        <w:left w:w="108" w:type="dxa"/>
        <w:bottom w:w="0" w:type="dxa"/>
        <w:right w:w="108" w:type="dxa"/>
      </w:tblCellMar>
    </w:tblPr>
  </w:style>
  <w:style w:type="table" w:customStyle="1" w:styleId="52">
    <w:name w:val="_Style 53"/>
    <w:basedOn w:val="26"/>
    <w:uiPriority w:val="0"/>
    <w:tblPr>
      <w:tblCellMar>
        <w:top w:w="0" w:type="dxa"/>
        <w:left w:w="108" w:type="dxa"/>
        <w:bottom w:w="0" w:type="dxa"/>
        <w:right w:w="108" w:type="dxa"/>
      </w:tblCellMar>
    </w:tblPr>
  </w:style>
  <w:style w:type="table" w:customStyle="1" w:styleId="53">
    <w:name w:val="_Style 54"/>
    <w:basedOn w:val="26"/>
    <w:uiPriority w:val="0"/>
    <w:tblPr>
      <w:tblCellMar>
        <w:top w:w="0" w:type="dxa"/>
        <w:left w:w="108" w:type="dxa"/>
        <w:bottom w:w="0" w:type="dxa"/>
        <w:right w:w="108" w:type="dxa"/>
      </w:tblCellMar>
    </w:tblPr>
  </w:style>
  <w:style w:type="table" w:customStyle="1" w:styleId="54">
    <w:name w:val="_Style 55"/>
    <w:basedOn w:val="26"/>
    <w:uiPriority w:val="0"/>
    <w:tblPr>
      <w:tblCellMar>
        <w:top w:w="0" w:type="dxa"/>
        <w:left w:w="108" w:type="dxa"/>
        <w:bottom w:w="0" w:type="dxa"/>
        <w:right w:w="108" w:type="dxa"/>
      </w:tblCellMar>
    </w:tblPr>
  </w:style>
  <w:style w:type="table" w:customStyle="1" w:styleId="55">
    <w:name w:val="_Style 56"/>
    <w:basedOn w:val="26"/>
    <w:uiPriority w:val="0"/>
    <w:tblPr>
      <w:tblCellMar>
        <w:top w:w="0" w:type="dxa"/>
        <w:left w:w="108" w:type="dxa"/>
        <w:bottom w:w="0" w:type="dxa"/>
        <w:right w:w="108" w:type="dxa"/>
      </w:tblCellMar>
    </w:tblPr>
  </w:style>
  <w:style w:type="table" w:customStyle="1" w:styleId="56">
    <w:name w:val="_Style 57"/>
    <w:basedOn w:val="26"/>
    <w:uiPriority w:val="0"/>
    <w:tblPr>
      <w:tblCellMar>
        <w:top w:w="0" w:type="dxa"/>
        <w:left w:w="108" w:type="dxa"/>
        <w:bottom w:w="0" w:type="dxa"/>
        <w:right w:w="108" w:type="dxa"/>
      </w:tblCellMar>
    </w:tblPr>
  </w:style>
  <w:style w:type="table" w:customStyle="1" w:styleId="57">
    <w:name w:val="_Style 58"/>
    <w:basedOn w:val="26"/>
    <w:uiPriority w:val="0"/>
    <w:tblPr>
      <w:tblCellMar>
        <w:top w:w="0" w:type="dxa"/>
        <w:left w:w="108" w:type="dxa"/>
        <w:bottom w:w="0" w:type="dxa"/>
        <w:right w:w="108" w:type="dxa"/>
      </w:tblCellMar>
    </w:tblPr>
  </w:style>
  <w:style w:type="table" w:customStyle="1" w:styleId="58">
    <w:name w:val="_Style 59"/>
    <w:basedOn w:val="26"/>
    <w:uiPriority w:val="0"/>
    <w:tblPr>
      <w:tblCellMar>
        <w:top w:w="0" w:type="dxa"/>
        <w:left w:w="108" w:type="dxa"/>
        <w:bottom w:w="0" w:type="dxa"/>
        <w:right w:w="108" w:type="dxa"/>
      </w:tblCellMar>
    </w:tblPr>
  </w:style>
  <w:style w:type="table" w:customStyle="1" w:styleId="59">
    <w:name w:val="_Style 60"/>
    <w:basedOn w:val="26"/>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lRONZsyiH9Uopl2dlHcojmDvPg==">CgMxLjAyCGguZ2pkZ3hzOAByITFNaVVVbW5HU0pzRm1wYndlOElHc2k0eUlaaHJTTWdzRA==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113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2018-02-06T04:42:00Z</dcterms:created>
  <dc:creator>Joelle Chen</dc:creator>
  <cp:lastModifiedBy>lawson</cp:lastModifiedBy>
  <dcterms:modified xsi:type="dcterms:W3CDTF">2024-04-10T09:43:29Z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225055F8EA494CE99643A6361DC88211_12</vt:lpwstr>
  </property>
</Properties>
</file>